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8" w:rsidRPr="00687CB3" w:rsidRDefault="009B55B8" w:rsidP="00C73A45">
      <w:pPr>
        <w:bidi/>
        <w:spacing w:line="240" w:lineRule="auto"/>
        <w:jc w:val="both"/>
        <w:rPr>
          <w:rFonts w:cs="B Lotus" w:hint="cs"/>
          <w:b/>
          <w:bCs/>
          <w:sz w:val="24"/>
          <w:szCs w:val="24"/>
          <w:rtl/>
          <w:lang w:bidi="fa-IR"/>
        </w:rPr>
      </w:pPr>
      <w:r w:rsidRPr="00687CB3">
        <w:rPr>
          <w:rFonts w:cs="B Lotus" w:hint="cs"/>
          <w:b/>
          <w:bCs/>
          <w:sz w:val="24"/>
          <w:szCs w:val="24"/>
          <w:rtl/>
          <w:lang w:bidi="fa-IR"/>
        </w:rPr>
        <w:t xml:space="preserve">استاد گرامی </w:t>
      </w:r>
    </w:p>
    <w:p w:rsidR="00E629E7" w:rsidRPr="00687CB3" w:rsidRDefault="00E629E7" w:rsidP="00C73A45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87CB3">
        <w:rPr>
          <w:rFonts w:cs="B Lotus" w:hint="cs"/>
          <w:b/>
          <w:bCs/>
          <w:sz w:val="24"/>
          <w:szCs w:val="24"/>
          <w:rtl/>
          <w:lang w:bidi="fa-IR"/>
        </w:rPr>
        <w:t>عضو مح</w:t>
      </w:r>
      <w:r w:rsidR="00370FEB" w:rsidRPr="00687CB3">
        <w:rPr>
          <w:rFonts w:cs="B Lotus" w:hint="cs"/>
          <w:b/>
          <w:bCs/>
          <w:sz w:val="24"/>
          <w:szCs w:val="24"/>
          <w:rtl/>
          <w:lang w:bidi="fa-IR"/>
        </w:rPr>
        <w:t>ترم کمیته علمی</w:t>
      </w:r>
      <w:r w:rsidR="00F813B2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370FEB" w:rsidRPr="00687CB3">
        <w:rPr>
          <w:rFonts w:cs="B Lotus" w:hint="cs"/>
          <w:b/>
          <w:bCs/>
          <w:sz w:val="24"/>
          <w:szCs w:val="24"/>
          <w:rtl/>
          <w:lang w:bidi="fa-IR"/>
        </w:rPr>
        <w:t>هفتمین دوره جوای</w:t>
      </w:r>
      <w:r w:rsidRPr="00687CB3">
        <w:rPr>
          <w:rFonts w:cs="B Lotus" w:hint="cs"/>
          <w:b/>
          <w:bCs/>
          <w:sz w:val="24"/>
          <w:szCs w:val="24"/>
          <w:rtl/>
          <w:lang w:bidi="fa-IR"/>
        </w:rPr>
        <w:t>ز ملی انجمن علمی کتابداری و اطلاع‌رسانی ایران</w:t>
      </w:r>
    </w:p>
    <w:p w:rsidR="003C7383" w:rsidRPr="00687CB3" w:rsidRDefault="00C002F5" w:rsidP="00F813B2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87CB3">
        <w:rPr>
          <w:rFonts w:cs="B Lotus" w:hint="cs"/>
          <w:sz w:val="24"/>
          <w:szCs w:val="24"/>
          <w:rtl/>
          <w:lang w:bidi="fa-IR"/>
        </w:rPr>
        <w:t xml:space="preserve">ضمن سپاس </w:t>
      </w:r>
      <w:r w:rsidR="005A5C9C" w:rsidRPr="00687CB3">
        <w:rPr>
          <w:rFonts w:cs="B Lotus" w:hint="cs"/>
          <w:sz w:val="24"/>
          <w:szCs w:val="24"/>
          <w:rtl/>
          <w:lang w:bidi="fa-IR"/>
        </w:rPr>
        <w:t>و قدردانی</w:t>
      </w:r>
      <w:r w:rsidR="00F813B2">
        <w:rPr>
          <w:rFonts w:cs="B Lotus" w:hint="cs"/>
          <w:sz w:val="24"/>
          <w:szCs w:val="24"/>
          <w:rtl/>
          <w:lang w:bidi="fa-IR"/>
        </w:rPr>
        <w:t xml:space="preserve"> </w:t>
      </w:r>
      <w:r w:rsidR="00274581" w:rsidRPr="00687CB3">
        <w:rPr>
          <w:rFonts w:cs="B Lotus" w:hint="cs"/>
          <w:sz w:val="24"/>
          <w:szCs w:val="24"/>
          <w:rtl/>
          <w:lang w:bidi="fa-IR"/>
        </w:rPr>
        <w:t>از همکاری ارزشمند شما</w:t>
      </w:r>
      <w:r w:rsidR="00F813B2">
        <w:rPr>
          <w:rFonts w:cs="B Lotus" w:hint="cs"/>
          <w:sz w:val="24"/>
          <w:szCs w:val="24"/>
          <w:rtl/>
          <w:lang w:bidi="fa-IR"/>
        </w:rPr>
        <w:t>،</w:t>
      </w:r>
      <w:r w:rsidR="00274581"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 w:rsidR="00F813B2">
        <w:rPr>
          <w:rFonts w:cs="B Lotus" w:hint="cs"/>
          <w:sz w:val="24"/>
          <w:szCs w:val="24"/>
          <w:rtl/>
          <w:lang w:bidi="fa-IR"/>
        </w:rPr>
        <w:t>اطلاعات ارسال شده از سوی نامزدان جایزه جعفر مهراد</w:t>
      </w:r>
      <w:r w:rsidR="00F813B2" w:rsidRPr="00687CB3">
        <w:rPr>
          <w:rFonts w:cs="B Lotus" w:hint="cs"/>
          <w:sz w:val="24"/>
          <w:szCs w:val="24"/>
          <w:rtl/>
          <w:lang w:bidi="fa-IR"/>
        </w:rPr>
        <w:t xml:space="preserve"> به پیوست تقدیم می‌شود.</w:t>
      </w:r>
      <w:r w:rsidR="00274581"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 w:rsidRPr="00687CB3">
        <w:rPr>
          <w:rFonts w:cs="B Lotus" w:hint="cs"/>
          <w:sz w:val="24"/>
          <w:szCs w:val="24"/>
          <w:rtl/>
          <w:lang w:bidi="fa-IR"/>
        </w:rPr>
        <w:t>خواهشمند است در ستون آخر نظر خود را برای</w:t>
      </w:r>
      <w:r w:rsidR="00274581" w:rsidRPr="00687CB3">
        <w:rPr>
          <w:rFonts w:cs="B Lotus" w:hint="cs"/>
          <w:sz w:val="24"/>
          <w:szCs w:val="24"/>
          <w:rtl/>
          <w:lang w:bidi="fa-IR"/>
        </w:rPr>
        <w:t xml:space="preserve"> ورود </w:t>
      </w:r>
      <w:r w:rsidR="00F813B2">
        <w:rPr>
          <w:rFonts w:cs="B Lotus" w:hint="cs"/>
          <w:sz w:val="24"/>
          <w:szCs w:val="24"/>
          <w:rtl/>
          <w:lang w:bidi="fa-IR"/>
        </w:rPr>
        <w:t xml:space="preserve">ایشان </w:t>
      </w:r>
      <w:bookmarkStart w:id="0" w:name="_GoBack"/>
      <w:bookmarkEnd w:id="0"/>
      <w:r w:rsidR="00274581" w:rsidRPr="00687CB3">
        <w:rPr>
          <w:rFonts w:cs="B Lotus" w:hint="cs"/>
          <w:sz w:val="24"/>
          <w:szCs w:val="24"/>
          <w:rtl/>
          <w:lang w:bidi="fa-IR"/>
        </w:rPr>
        <w:t>به مرحله نهایی (مصاحبه)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 w:rsidR="005A5C9C" w:rsidRPr="00687CB3">
        <w:rPr>
          <w:rFonts w:cs="B Lotus" w:hint="cs"/>
          <w:sz w:val="24"/>
          <w:szCs w:val="24"/>
          <w:rtl/>
          <w:lang w:bidi="fa-IR"/>
        </w:rPr>
        <w:t>با نوشتن بله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یا خیر اعلام کنید. چنانچه</w:t>
      </w:r>
      <w:r w:rsidR="005A5C9C" w:rsidRPr="00687CB3">
        <w:rPr>
          <w:rFonts w:cs="B Lotus" w:hint="cs"/>
          <w:sz w:val="24"/>
          <w:szCs w:val="24"/>
          <w:rtl/>
          <w:lang w:bidi="fa-IR"/>
        </w:rPr>
        <w:t xml:space="preserve"> مجموع آرای مثبت،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نیم به علاوه یک </w:t>
      </w:r>
      <w:r w:rsidR="005A5C9C" w:rsidRPr="00687CB3">
        <w:rPr>
          <w:rFonts w:cs="B Lotus" w:hint="cs"/>
          <w:sz w:val="24"/>
          <w:szCs w:val="24"/>
          <w:rtl/>
          <w:lang w:bidi="fa-IR"/>
        </w:rPr>
        <w:t xml:space="preserve">رأی از مجموع </w:t>
      </w:r>
      <w:r w:rsidRPr="00687CB3">
        <w:rPr>
          <w:rFonts w:cs="B Lotus" w:hint="cs"/>
          <w:sz w:val="24"/>
          <w:szCs w:val="24"/>
          <w:rtl/>
          <w:lang w:bidi="fa-IR"/>
        </w:rPr>
        <w:t>اعضاء کمیته علمی</w:t>
      </w:r>
      <w:r w:rsidR="005A5C9C" w:rsidRPr="00687CB3">
        <w:rPr>
          <w:rFonts w:cs="B Lotus" w:hint="cs"/>
          <w:sz w:val="24"/>
          <w:szCs w:val="24"/>
          <w:rtl/>
          <w:lang w:bidi="fa-IR"/>
        </w:rPr>
        <w:t xml:space="preserve"> باشد، </w:t>
      </w:r>
      <w:r w:rsidR="00F813B2">
        <w:rPr>
          <w:rFonts w:cs="B Lotus" w:hint="cs"/>
          <w:sz w:val="24"/>
          <w:szCs w:val="24"/>
          <w:rtl/>
          <w:lang w:bidi="fa-IR"/>
        </w:rPr>
        <w:t xml:space="preserve">آن نامزد </w:t>
      </w:r>
      <w:r w:rsidRPr="00687CB3">
        <w:rPr>
          <w:rFonts w:cs="B Lotus" w:hint="cs"/>
          <w:sz w:val="24"/>
          <w:szCs w:val="24"/>
          <w:rtl/>
          <w:lang w:bidi="fa-IR"/>
        </w:rPr>
        <w:t>برای</w:t>
      </w:r>
      <w:r w:rsidR="00F813B2">
        <w:rPr>
          <w:rFonts w:cs="B Lotus" w:hint="cs"/>
          <w:sz w:val="24"/>
          <w:szCs w:val="24"/>
          <w:rtl/>
          <w:lang w:bidi="fa-IR"/>
        </w:rPr>
        <w:t xml:space="preserve"> مصاحبه دعوت خواهد شد.</w:t>
      </w:r>
    </w:p>
    <w:p w:rsidR="00896460" w:rsidRPr="00687CB3" w:rsidRDefault="00233C07" w:rsidP="00687CB3">
      <w:pPr>
        <w:bidi/>
        <w:spacing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687CB3">
        <w:rPr>
          <w:rFonts w:cs="B Lotus" w:hint="cs"/>
          <w:b/>
          <w:bCs/>
          <w:sz w:val="24"/>
          <w:szCs w:val="24"/>
          <w:rtl/>
          <w:lang w:bidi="fa-IR"/>
        </w:rPr>
        <w:t>درباره</w:t>
      </w:r>
      <w:r w:rsidR="009B55B8" w:rsidRPr="00687CB3">
        <w:rPr>
          <w:rFonts w:cs="B Lotus" w:hint="cs"/>
          <w:b/>
          <w:bCs/>
          <w:sz w:val="24"/>
          <w:szCs w:val="24"/>
          <w:rtl/>
          <w:lang w:bidi="fa-IR"/>
        </w:rPr>
        <w:t xml:space="preserve"> جایزه:</w:t>
      </w:r>
      <w:r w:rsidR="009B55B8"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 w:rsidR="00687CB3" w:rsidRPr="00687CB3">
        <w:rPr>
          <w:rFonts w:cs="B Lotus" w:hint="cs"/>
          <w:sz w:val="24"/>
          <w:szCs w:val="24"/>
          <w:rtl/>
          <w:lang w:bidi="fa-IR"/>
        </w:rPr>
        <w:t>ا</w:t>
      </w:r>
      <w:r w:rsidR="00687CB3" w:rsidRPr="00687CB3">
        <w:rPr>
          <w:rFonts w:cs="B Lotus"/>
          <w:sz w:val="24"/>
          <w:szCs w:val="24"/>
          <w:rtl/>
          <w:lang w:bidi="fa-IR"/>
        </w:rPr>
        <w:t>ین</w:t>
      </w:r>
      <w:r w:rsidR="00687CB3" w:rsidRPr="00687CB3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687CB3" w:rsidRPr="00687CB3">
        <w:rPr>
          <w:rFonts w:cs="B Lotus"/>
          <w:sz w:val="24"/>
          <w:szCs w:val="24"/>
          <w:rtl/>
          <w:lang w:bidi="fa-IR"/>
        </w:rPr>
        <w:t>جایزه</w:t>
      </w:r>
      <w:r w:rsidR="00687CB3" w:rsidRPr="00687CB3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687CB3" w:rsidRPr="00687CB3">
        <w:rPr>
          <w:rFonts w:cs="B Lotus"/>
          <w:sz w:val="24"/>
          <w:szCs w:val="24"/>
          <w:rtl/>
          <w:lang w:bidi="fa-IR"/>
        </w:rPr>
        <w:t xml:space="preserve">به به یکی از فعالان عرصه کارآفرینی در زمینه علوم اطلاعات و دانش‌شناسی، کتابخانه و آرشیو </w:t>
      </w:r>
      <w:r w:rsidR="00687CB3" w:rsidRPr="00687CB3">
        <w:rPr>
          <w:rFonts w:cs="B Lotus" w:hint="cs"/>
          <w:sz w:val="24"/>
          <w:szCs w:val="24"/>
          <w:rtl/>
          <w:lang w:bidi="fa-IR"/>
        </w:rPr>
        <w:t>اعطا می‌شود.</w:t>
      </w:r>
      <w:r w:rsidR="00687CB3" w:rsidRPr="00687CB3">
        <w:rPr>
          <w:rFonts w:ascii="Cambria" w:hAnsi="Cambria" w:cs="Cambria" w:hint="cs"/>
          <w:sz w:val="24"/>
          <w:szCs w:val="24"/>
          <w:rtl/>
          <w:lang w:bidi="fa-IR"/>
        </w:rPr>
        <w:t> </w:t>
      </w:r>
    </w:p>
    <w:p w:rsidR="009B55B8" w:rsidRPr="00687CB3" w:rsidRDefault="009E76D3" w:rsidP="009E76D3">
      <w:pPr>
        <w:shd w:val="clear" w:color="auto" w:fill="FFFFFF"/>
        <w:bidi/>
        <w:spacing w:after="100" w:afterAutospacing="1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687CB3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معیارهای کلی ارزیابی:</w:t>
      </w:r>
    </w:p>
    <w:p w:rsidR="00687CB3" w:rsidRPr="00687CB3" w:rsidRDefault="00687CB3" w:rsidP="00687CB3">
      <w:pPr>
        <w:numPr>
          <w:ilvl w:val="0"/>
          <w:numId w:val="1"/>
        </w:numPr>
        <w:bidi/>
        <w:spacing w:before="240" w:after="100" w:afterAutospacing="1" w:line="240" w:lineRule="auto"/>
        <w:rPr>
          <w:rFonts w:ascii="vazir" w:hAnsi="vazir" w:cs="B Lotus"/>
          <w:color w:val="404040"/>
          <w:sz w:val="24"/>
          <w:szCs w:val="24"/>
        </w:rPr>
      </w:pPr>
      <w:r w:rsidRPr="00687CB3">
        <w:rPr>
          <w:rFonts w:cs="B Lotus"/>
          <w:b/>
          <w:sz w:val="24"/>
          <w:szCs w:val="24"/>
          <w:rtl/>
        </w:rPr>
        <w:t xml:space="preserve">توصیف کسب و کار (ارزش پیشنهادی، </w:t>
      </w:r>
      <w:r w:rsidRPr="00687CB3">
        <w:rPr>
          <w:rFonts w:cs="B Lotus" w:hint="cs"/>
          <w:b/>
          <w:sz w:val="24"/>
          <w:szCs w:val="24"/>
          <w:rtl/>
        </w:rPr>
        <w:t>مشتریان کلیدی</w:t>
      </w:r>
      <w:r w:rsidRPr="00687CB3">
        <w:rPr>
          <w:rFonts w:cs="B Lotus"/>
          <w:b/>
          <w:sz w:val="24"/>
          <w:szCs w:val="24"/>
          <w:rtl/>
        </w:rPr>
        <w:t>، شرکای کلیدی، منابع کلیدی، فعالیت‌های کلیدی</w:t>
      </w:r>
      <w:r w:rsidRPr="00687CB3">
        <w:rPr>
          <w:rFonts w:ascii="vazir" w:hAnsi="vazir" w:cs="B Lotus" w:hint="cs"/>
          <w:color w:val="404040"/>
          <w:sz w:val="24"/>
          <w:szCs w:val="24"/>
          <w:rtl/>
        </w:rPr>
        <w:t xml:space="preserve">) </w:t>
      </w:r>
    </w:p>
    <w:p w:rsidR="00687CB3" w:rsidRPr="00687CB3" w:rsidRDefault="00687CB3" w:rsidP="00687CB3">
      <w:pPr>
        <w:numPr>
          <w:ilvl w:val="0"/>
          <w:numId w:val="1"/>
        </w:numPr>
        <w:bidi/>
        <w:spacing w:before="240" w:after="100" w:afterAutospacing="1" w:line="240" w:lineRule="auto"/>
        <w:rPr>
          <w:rFonts w:ascii="vazir" w:hAnsi="vazir" w:cs="B Lotus"/>
          <w:color w:val="404040"/>
          <w:sz w:val="24"/>
          <w:szCs w:val="24"/>
        </w:rPr>
      </w:pPr>
      <w:r w:rsidRPr="00687CB3">
        <w:rPr>
          <w:rFonts w:cs="B Lotus"/>
          <w:b/>
          <w:sz w:val="24"/>
          <w:szCs w:val="24"/>
          <w:rtl/>
        </w:rPr>
        <w:t>توصیف محصول/ خدمت</w:t>
      </w:r>
      <w:r w:rsidRPr="00687CB3">
        <w:rPr>
          <w:rFonts w:ascii="vazir" w:hAnsi="vazir" w:cs="B Lotus" w:hint="cs"/>
          <w:color w:val="404040"/>
          <w:sz w:val="24"/>
          <w:szCs w:val="24"/>
          <w:rtl/>
        </w:rPr>
        <w:t xml:space="preserve"> </w:t>
      </w:r>
    </w:p>
    <w:p w:rsidR="00687CB3" w:rsidRPr="00687CB3" w:rsidRDefault="00687CB3" w:rsidP="00687CB3">
      <w:pPr>
        <w:numPr>
          <w:ilvl w:val="0"/>
          <w:numId w:val="1"/>
        </w:numPr>
        <w:bidi/>
        <w:spacing w:before="240" w:after="100" w:afterAutospacing="1" w:line="240" w:lineRule="auto"/>
        <w:rPr>
          <w:rFonts w:ascii="vazir" w:hAnsi="vazir" w:cs="B Lotus"/>
          <w:color w:val="404040"/>
          <w:sz w:val="24"/>
          <w:szCs w:val="24"/>
        </w:rPr>
      </w:pPr>
      <w:r w:rsidRPr="00687CB3">
        <w:rPr>
          <w:rFonts w:cs="B Lotus"/>
          <w:b/>
          <w:sz w:val="24"/>
          <w:szCs w:val="24"/>
          <w:rtl/>
        </w:rPr>
        <w:t>تجزیه و تحلیل بازار (بازار هدف، ذی‌‌نفعان، مزیت رقابتی، قیمت‌گذاری، استراتژی‌های ارزیابی)</w:t>
      </w:r>
      <w:r w:rsidRPr="00687CB3">
        <w:rPr>
          <w:rFonts w:ascii="vazir" w:hAnsi="vazir" w:cs="B Lotus" w:hint="cs"/>
          <w:color w:val="404040"/>
          <w:sz w:val="24"/>
          <w:szCs w:val="24"/>
          <w:rtl/>
        </w:rPr>
        <w:t xml:space="preserve"> </w:t>
      </w:r>
    </w:p>
    <w:p w:rsidR="00687CB3" w:rsidRPr="00687CB3" w:rsidRDefault="00687CB3" w:rsidP="00394E54">
      <w:pPr>
        <w:numPr>
          <w:ilvl w:val="0"/>
          <w:numId w:val="1"/>
        </w:numPr>
        <w:bidi/>
        <w:spacing w:before="240" w:after="100" w:afterAutospacing="1" w:line="240" w:lineRule="auto"/>
        <w:jc w:val="both"/>
        <w:rPr>
          <w:rFonts w:cs="B Lotus"/>
          <w:sz w:val="24"/>
          <w:szCs w:val="24"/>
          <w:lang w:bidi="fa-IR"/>
        </w:rPr>
      </w:pPr>
      <w:r w:rsidRPr="00687CB3">
        <w:rPr>
          <w:rFonts w:cs="B Lotus"/>
          <w:b/>
          <w:sz w:val="24"/>
          <w:szCs w:val="24"/>
          <w:rtl/>
        </w:rPr>
        <w:t>مدیریت و اجرا (برنامه‌ریزی، سناریوی پیاده‌سازی، ارزیابی، مسئولیت‌ها)</w:t>
      </w:r>
      <w:r w:rsidRPr="00687CB3">
        <w:rPr>
          <w:rFonts w:ascii="vazir" w:hAnsi="vazir" w:cs="B Lotus" w:hint="cs"/>
          <w:color w:val="404040"/>
          <w:sz w:val="24"/>
          <w:szCs w:val="24"/>
          <w:rtl/>
        </w:rPr>
        <w:t xml:space="preserve"> </w:t>
      </w:r>
    </w:p>
    <w:p w:rsidR="009B55B8" w:rsidRPr="00687CB3" w:rsidRDefault="009B55B8" w:rsidP="00C73A45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9B55B8" w:rsidRPr="00687CB3" w:rsidRDefault="005A5C9C" w:rsidP="00C73A45">
      <w:pPr>
        <w:bidi/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687CB3">
        <w:rPr>
          <w:rFonts w:cs="B Lotus" w:hint="cs"/>
          <w:b/>
          <w:bCs/>
          <w:sz w:val="24"/>
          <w:szCs w:val="24"/>
          <w:rtl/>
          <w:lang w:bidi="fa-IR"/>
        </w:rPr>
        <w:t>با تشکر و احترام</w:t>
      </w:r>
    </w:p>
    <w:p w:rsidR="005A5C9C" w:rsidRPr="00687CB3" w:rsidRDefault="00687CB3" w:rsidP="00C73A45">
      <w:pPr>
        <w:bidi/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687CB3">
        <w:rPr>
          <w:rFonts w:cs="B Lotus" w:hint="cs"/>
          <w:b/>
          <w:bCs/>
          <w:sz w:val="24"/>
          <w:szCs w:val="24"/>
          <w:rtl/>
          <w:lang w:bidi="fa-IR"/>
        </w:rPr>
        <w:t>دبیر</w:t>
      </w:r>
      <w:r w:rsidR="00A620E5" w:rsidRPr="00687CB3">
        <w:rPr>
          <w:rFonts w:cs="B Lotus" w:hint="cs"/>
          <w:b/>
          <w:bCs/>
          <w:sz w:val="24"/>
          <w:szCs w:val="24"/>
          <w:rtl/>
          <w:lang w:bidi="fa-IR"/>
        </w:rPr>
        <w:t>خانه</w:t>
      </w:r>
      <w:r w:rsidR="005A5C9C" w:rsidRPr="00687CB3">
        <w:rPr>
          <w:rFonts w:cs="B Lotus" w:hint="cs"/>
          <w:b/>
          <w:bCs/>
          <w:sz w:val="24"/>
          <w:szCs w:val="24"/>
          <w:rtl/>
          <w:lang w:bidi="fa-IR"/>
        </w:rPr>
        <w:t xml:space="preserve"> جوایز ملی</w:t>
      </w:r>
    </w:p>
    <w:sectPr w:rsidR="005A5C9C" w:rsidRPr="00687C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83" w:rsidRDefault="00160E83" w:rsidP="00370FEB">
      <w:pPr>
        <w:spacing w:after="0" w:line="240" w:lineRule="auto"/>
      </w:pPr>
      <w:r>
        <w:separator/>
      </w:r>
    </w:p>
  </w:endnote>
  <w:endnote w:type="continuationSeparator" w:id="0">
    <w:p w:rsidR="00160E83" w:rsidRDefault="00160E83" w:rsidP="003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83" w:rsidRDefault="00160E83" w:rsidP="00370FEB">
      <w:pPr>
        <w:spacing w:after="0" w:line="240" w:lineRule="auto"/>
      </w:pPr>
      <w:r>
        <w:separator/>
      </w:r>
    </w:p>
  </w:footnote>
  <w:footnote w:type="continuationSeparator" w:id="0">
    <w:p w:rsidR="00160E83" w:rsidRDefault="00160E83" w:rsidP="0037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B" w:rsidRDefault="00370FE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59245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70FEB" w:rsidRPr="00C73A45" w:rsidRDefault="00C73A45" w:rsidP="00687CB3">
                              <w:pPr>
                                <w:pStyle w:val="Header"/>
                                <w:bidi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i/>
                                  <w:iCs/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73A45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هفتمین دوره جوایز ملی انجمن علمی کتابداری و اطلاع‌رسانی ایران</w:t>
                              </w:r>
                              <w:r w:rsidR="00F813B2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                                         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73A45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انتخاب اولیه برای جایزه</w:t>
                              </w:r>
                              <w:r w:rsidR="00687CB3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جعفر مهراد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36pt;width:466.5pt;height:55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" o:allowoverlap="f" fillcolor="#5b9bd5 [3204]" stroked="f" strokeweight="1pt">
              <v:textbox>
                <w:txbxContent>
                  <w:sdt>
                    <w:sdtPr>
                      <w:rPr>
                        <w:rFonts w:cs="B Lotus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70FEB" w:rsidRPr="00C73A45" w:rsidRDefault="00C73A45" w:rsidP="00687CB3">
                        <w:pPr>
                          <w:pStyle w:val="Header"/>
                          <w:bidi/>
                          <w:jc w:val="center"/>
                          <w:rPr>
                            <w:rFonts w:cs="B Lotus"/>
                            <w:b/>
                            <w:bCs/>
                            <w:i/>
                            <w:iCs/>
                            <w:cap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هفتمین دوره جوایز ملی انجمن علمی کتابداری و اطلاع‌رسانی ایران</w:t>
                        </w:r>
                        <w:r w:rsidR="00F813B2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                                         </w:t>
                        </w:r>
                        <w:r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انتخاب اولیه برای جایزه</w:t>
                        </w:r>
                        <w:r w:rsidR="00687CB3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جعفر مهراد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9222F"/>
    <w:multiLevelType w:val="multilevel"/>
    <w:tmpl w:val="2D02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E1F5C"/>
    <w:multiLevelType w:val="hybridMultilevel"/>
    <w:tmpl w:val="3E4A091E"/>
    <w:lvl w:ilvl="0" w:tplc="F012906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850EB"/>
    <w:multiLevelType w:val="multilevel"/>
    <w:tmpl w:val="30A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F"/>
    <w:rsid w:val="00011035"/>
    <w:rsid w:val="000717D7"/>
    <w:rsid w:val="001047DB"/>
    <w:rsid w:val="001447BE"/>
    <w:rsid w:val="00160E83"/>
    <w:rsid w:val="00233C07"/>
    <w:rsid w:val="0026693C"/>
    <w:rsid w:val="00274581"/>
    <w:rsid w:val="002C05C6"/>
    <w:rsid w:val="002C2A1A"/>
    <w:rsid w:val="0032568D"/>
    <w:rsid w:val="003437EA"/>
    <w:rsid w:val="00370FEB"/>
    <w:rsid w:val="00377F67"/>
    <w:rsid w:val="003C7383"/>
    <w:rsid w:val="00474EC1"/>
    <w:rsid w:val="004B4A97"/>
    <w:rsid w:val="00534BC1"/>
    <w:rsid w:val="0056357B"/>
    <w:rsid w:val="005A5C9C"/>
    <w:rsid w:val="00611C51"/>
    <w:rsid w:val="00642B18"/>
    <w:rsid w:val="00651F6F"/>
    <w:rsid w:val="00661B07"/>
    <w:rsid w:val="00687CB3"/>
    <w:rsid w:val="00896460"/>
    <w:rsid w:val="008F504E"/>
    <w:rsid w:val="00920D03"/>
    <w:rsid w:val="00932B92"/>
    <w:rsid w:val="00951E46"/>
    <w:rsid w:val="009635F3"/>
    <w:rsid w:val="009B55B8"/>
    <w:rsid w:val="009E76D3"/>
    <w:rsid w:val="00A04BD1"/>
    <w:rsid w:val="00A07A33"/>
    <w:rsid w:val="00A237FE"/>
    <w:rsid w:val="00A620E5"/>
    <w:rsid w:val="00A8541E"/>
    <w:rsid w:val="00B078CD"/>
    <w:rsid w:val="00B310CC"/>
    <w:rsid w:val="00C002F5"/>
    <w:rsid w:val="00C101F2"/>
    <w:rsid w:val="00C73A45"/>
    <w:rsid w:val="00D23AA7"/>
    <w:rsid w:val="00D57CDF"/>
    <w:rsid w:val="00DE50F6"/>
    <w:rsid w:val="00E629E7"/>
    <w:rsid w:val="00EC2C7B"/>
    <w:rsid w:val="00ED4061"/>
    <w:rsid w:val="00ED7A3E"/>
    <w:rsid w:val="00EF57C9"/>
    <w:rsid w:val="00F53C7E"/>
    <w:rsid w:val="00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D1BC30E"/>
  <w15:chartTrackingRefBased/>
  <w15:docId w15:val="{10EEF604-B6C3-4C7F-9746-7BA727E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F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FE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A237FE"/>
    <w:rPr>
      <w:rFonts w:eastAsiaTheme="minorEastAsia"/>
      <w:color w:val="5A5A5A" w:themeColor="text1" w:themeTint="A5"/>
      <w:spacing w:val="15"/>
      <w:lang w:bidi="fa-IR"/>
    </w:rPr>
  </w:style>
  <w:style w:type="character" w:styleId="Strong">
    <w:name w:val="Strong"/>
    <w:basedOn w:val="DefaultParagraphFont"/>
    <w:uiPriority w:val="22"/>
    <w:qFormat/>
    <w:rsid w:val="00932B92"/>
    <w:rPr>
      <w:b/>
      <w:bCs/>
    </w:rPr>
  </w:style>
  <w:style w:type="character" w:customStyle="1" w:styleId="abstracttitle">
    <w:name w:val="abstract_title"/>
    <w:basedOn w:val="DefaultParagraphFont"/>
    <w:rsid w:val="00932B92"/>
  </w:style>
  <w:style w:type="paragraph" w:customStyle="1" w:styleId="a">
    <w:name w:val="تیتر"/>
    <w:basedOn w:val="Normal"/>
    <w:link w:val="Char"/>
    <w:qFormat/>
    <w:rsid w:val="00642B18"/>
    <w:pPr>
      <w:bidi/>
      <w:spacing w:before="120" w:after="0" w:line="276" w:lineRule="auto"/>
      <w:jc w:val="both"/>
    </w:pPr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customStyle="1" w:styleId="Char">
    <w:name w:val="تیتر Char"/>
    <w:link w:val="a"/>
    <w:rsid w:val="00642B18"/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styleId="Hyperlink">
    <w:name w:val="Hyperlink"/>
    <w:basedOn w:val="DefaultParagraphFont"/>
    <w:uiPriority w:val="99"/>
    <w:unhideWhenUsed/>
    <w:rsid w:val="009B55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EB"/>
  </w:style>
  <w:style w:type="paragraph" w:styleId="Footer">
    <w:name w:val="footer"/>
    <w:basedOn w:val="Normal"/>
    <w:link w:val="Foot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EB"/>
  </w:style>
  <w:style w:type="paragraph" w:styleId="ListParagraph">
    <w:name w:val="List Paragraph"/>
    <w:basedOn w:val="Normal"/>
    <w:uiPriority w:val="34"/>
    <w:qFormat/>
    <w:rsid w:val="009E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F18F-8EEE-4F0F-B2B8-F64B376F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هفتمین دوره جوایز ملی انجمن علمی کتابداری و اطلاع‌رسانی ایران                                                انتخاب اولیه آثار برای جایزه نورالله مرادی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هفتمین دوره جوایز ملی انجمن علمی کتابداری و اطلاع‌رسانی ایران                                                       انتخاب اولیه برای جایزه جعفر مهراد</dc:title>
  <dc:subject/>
  <dc:creator>Windows User</dc:creator>
  <cp:keywords/>
  <dc:description/>
  <cp:lastModifiedBy>davar</cp:lastModifiedBy>
  <cp:revision>5</cp:revision>
  <dcterms:created xsi:type="dcterms:W3CDTF">2024-09-07T12:59:00Z</dcterms:created>
  <dcterms:modified xsi:type="dcterms:W3CDTF">2024-09-08T08:58:00Z</dcterms:modified>
</cp:coreProperties>
</file>